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省科协网络信息与科普服务中心互联网宽带服务采购项目报价单</w:t>
      </w:r>
    </w:p>
    <w:p>
      <w:pPr>
        <w:jc w:val="center"/>
        <w:rPr>
          <w:rFonts w:ascii="方正小标宋简体" w:hAnsi="宋体" w:eastAsia="方正小标宋简体"/>
          <w:sz w:val="18"/>
          <w:szCs w:val="18"/>
        </w:rPr>
      </w:pPr>
    </w:p>
    <w:tbl>
      <w:tblPr>
        <w:tblStyle w:val="5"/>
        <w:tblW w:w="14431" w:type="dxa"/>
        <w:tblInd w:w="-2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8216"/>
        <w:gridCol w:w="1216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采购内容</w:t>
            </w:r>
          </w:p>
        </w:tc>
        <w:tc>
          <w:tcPr>
            <w:tcW w:w="82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规格参数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数量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报价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（元/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可提供的其他增值服务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 w:cs="宋体"/>
                <w:szCs w:val="32"/>
              </w:rPr>
              <w:t>互联网专线</w:t>
            </w:r>
            <w:r>
              <w:rPr>
                <w:rFonts w:hint="eastAsia" w:ascii="仿宋_GB2312" w:hAnsi="sinsum" w:eastAsia="仿宋_GB2312" w:cs="仿宋_GB2312"/>
                <w:i w:val="0"/>
                <w:iCs w:val="0"/>
                <w:caps w:val="0"/>
                <w:color w:val="333333"/>
                <w:spacing w:val="0"/>
                <w:sz w:val="31"/>
                <w:szCs w:val="31"/>
                <w:shd w:val="clear" w:color="auto" w:fill="FFFFFF"/>
                <w:lang w:eastAsia="zh-CN"/>
              </w:rPr>
              <w:t>及配套防火墙服务</w:t>
            </w:r>
          </w:p>
        </w:tc>
        <w:tc>
          <w:tcPr>
            <w:tcW w:w="8216" w:type="dxa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bps独享带宽的互联网出口线路，要求专线速率上、下行对称，并提供1个公网静态IP地址；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光纤铺设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西宁市城西区五四西路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86号恒邦紫荆城4号写字楼12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;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网络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传输设备具备网管能力，全程提供端到端的网管监控功能，实行7*24小时不间断监控，可有效地检测并定位网络故障；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3.提供防火墙服务，实现访问控制，防范网络攻击，保障网络安全;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要求提供各种主流物理光、电接口，如RJ45/LC/FC等供采购人使用；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网络施工、测试以及割接升级期间，不对现有业务系统产生影响；</w:t>
            </w:r>
          </w:p>
          <w:p>
            <w:pPr>
              <w:spacing w:line="3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在租用期限内，成交供应商应严格遵守《中华人民共和国电信条例》，维护双方权益，应按照信息产业部颁发的《电信服务标准》的电路质量要求，保证采购人租用线路畅通及安全使用。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szCs w:val="32"/>
              </w:rPr>
              <w:t>1</w:t>
            </w:r>
            <w:r>
              <w:rPr>
                <w:rFonts w:hint="eastAsia" w:ascii="仿宋_GB2312" w:hAnsi="宋体" w:cs="宋体"/>
                <w:szCs w:val="32"/>
                <w:lang w:eastAsia="zh-CN"/>
              </w:rPr>
              <w:t>套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300" w:lineRule="exact"/>
        <w:rPr>
          <w:rFonts w:ascii="仿宋_GB2312" w:hAnsi="宋体"/>
          <w:sz w:val="24"/>
          <w:szCs w:val="24"/>
        </w:rPr>
      </w:pPr>
      <w:r>
        <w:rPr>
          <w:rFonts w:hint="eastAsia" w:ascii="仿宋_GB2312" w:hAnsi="宋体"/>
          <w:sz w:val="24"/>
          <w:szCs w:val="24"/>
        </w:rPr>
        <w:t>备注：以上线路及服务必须确保质量，合同</w:t>
      </w:r>
      <w:r>
        <w:rPr>
          <w:rFonts w:hint="eastAsia" w:ascii="仿宋_GB2312" w:hAnsi="宋体"/>
          <w:sz w:val="24"/>
          <w:szCs w:val="24"/>
          <w:lang w:eastAsia="zh-CN"/>
        </w:rPr>
        <w:t>服务期限</w:t>
      </w:r>
      <w:r>
        <w:rPr>
          <w:rFonts w:hint="eastAsia" w:ascii="仿宋_GB2312" w:hAnsi="宋体"/>
          <w:sz w:val="24"/>
          <w:szCs w:val="24"/>
        </w:rPr>
        <w:t>为</w:t>
      </w:r>
      <w:r>
        <w:rPr>
          <w:rFonts w:hint="eastAsia" w:ascii="仿宋_GB2312" w:hAnsi="宋体"/>
          <w:sz w:val="24"/>
          <w:szCs w:val="24"/>
          <w:lang w:eastAsia="zh-CN"/>
        </w:rPr>
        <w:t>一</w:t>
      </w:r>
      <w:r>
        <w:rPr>
          <w:rFonts w:hint="eastAsia" w:ascii="仿宋_GB2312" w:hAnsi="宋体"/>
          <w:sz w:val="24"/>
          <w:szCs w:val="24"/>
        </w:rPr>
        <w:t>年，提供的报价包含所有线路安装调试直至交付使用的全部费用。</w:t>
      </w:r>
    </w:p>
    <w:p>
      <w:pPr>
        <w:spacing w:line="300" w:lineRule="exact"/>
        <w:rPr>
          <w:rFonts w:ascii="仿宋_GB2312" w:hAnsi="宋体"/>
          <w:sz w:val="24"/>
          <w:szCs w:val="24"/>
        </w:rPr>
      </w:pPr>
    </w:p>
    <w:p>
      <w:pPr>
        <w:ind w:right="1200"/>
        <w:jc w:val="center"/>
        <w:rPr>
          <w:rFonts w:hint="eastAsia" w:ascii="仿宋_GB2312" w:hAnsi="宋体"/>
          <w:sz w:val="28"/>
          <w:szCs w:val="28"/>
          <w:lang w:val="en-US" w:eastAsia="zh-CN"/>
        </w:rPr>
      </w:pPr>
      <w:r>
        <w:rPr>
          <w:rFonts w:hint="eastAsia" w:ascii="仿宋_GB2312" w:hAnsi="宋体"/>
          <w:sz w:val="28"/>
          <w:szCs w:val="28"/>
        </w:rPr>
        <w:t xml:space="preserve"> </w:t>
      </w:r>
      <w:r>
        <w:rPr>
          <w:rFonts w:ascii="仿宋_GB2312" w:hAnsi="宋体"/>
          <w:sz w:val="28"/>
          <w:szCs w:val="28"/>
        </w:rPr>
        <w:t xml:space="preserve">                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   </w:t>
      </w:r>
    </w:p>
    <w:p>
      <w:pPr>
        <w:ind w:right="1200"/>
        <w:jc w:val="center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/>
          <w:sz w:val="28"/>
          <w:szCs w:val="28"/>
        </w:rPr>
        <w:t xml:space="preserve">报价单位（盖章）：  </w:t>
      </w:r>
    </w:p>
    <w:p>
      <w:pPr>
        <w:ind w:right="1200"/>
        <w:jc w:val="center"/>
        <w:rPr>
          <w:rFonts w:hint="eastAsia" w:ascii="仿宋_GB2312" w:hAnsi="宋体"/>
          <w:sz w:val="28"/>
          <w:szCs w:val="28"/>
        </w:rPr>
      </w:pPr>
      <w:r>
        <w:rPr>
          <w:rFonts w:ascii="仿宋_GB2312" w:hAnsi="宋体"/>
          <w:sz w:val="28"/>
          <w:szCs w:val="28"/>
        </w:rPr>
        <w:t xml:space="preserve">                       </w:t>
      </w: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/>
          <w:sz w:val="28"/>
          <w:szCs w:val="28"/>
        </w:rPr>
        <w:t xml:space="preserve">报价联系人及电话： </w:t>
      </w:r>
    </w:p>
    <w:p>
      <w:pPr>
        <w:ind w:right="1200"/>
        <w:jc w:val="center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hAnsi="宋体"/>
          <w:sz w:val="28"/>
          <w:szCs w:val="28"/>
          <w:lang w:eastAsia="zh-CN"/>
        </w:rPr>
        <w:t>报价时间：</w:t>
      </w:r>
      <w:r>
        <w:rPr>
          <w:rFonts w:hint="eastAsia" w:ascii="仿宋_GB2312" w:hAnsi="宋体"/>
          <w:sz w:val="28"/>
          <w:szCs w:val="28"/>
          <w:lang w:val="en-US" w:eastAsia="zh-CN"/>
        </w:rPr>
        <w:t>2025年2月  日</w:t>
      </w:r>
    </w:p>
    <w:sectPr>
      <w:pgSz w:w="16838" w:h="11906" w:orient="landscape"/>
      <w:pgMar w:top="96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尚巍手书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nsum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3OTQwZjQxNjZlN2U5YWZjYzZmYjRlMjA3NzcyYmUifQ=="/>
  </w:docVars>
  <w:rsids>
    <w:rsidRoot w:val="005D3070"/>
    <w:rsid w:val="002A0B6C"/>
    <w:rsid w:val="00337E03"/>
    <w:rsid w:val="005D3070"/>
    <w:rsid w:val="00973E8C"/>
    <w:rsid w:val="00A667DE"/>
    <w:rsid w:val="00AD13B2"/>
    <w:rsid w:val="00C44682"/>
    <w:rsid w:val="00F57609"/>
    <w:rsid w:val="01A249C3"/>
    <w:rsid w:val="03AA5DB1"/>
    <w:rsid w:val="071874D5"/>
    <w:rsid w:val="0730481F"/>
    <w:rsid w:val="0C1E733C"/>
    <w:rsid w:val="0D7C256C"/>
    <w:rsid w:val="166C5148"/>
    <w:rsid w:val="1AB62E35"/>
    <w:rsid w:val="1EF3E359"/>
    <w:rsid w:val="21613AFB"/>
    <w:rsid w:val="224F7DF7"/>
    <w:rsid w:val="26CA2142"/>
    <w:rsid w:val="294361DC"/>
    <w:rsid w:val="2A6E450F"/>
    <w:rsid w:val="2C161986"/>
    <w:rsid w:val="33692A03"/>
    <w:rsid w:val="3BDD601C"/>
    <w:rsid w:val="3D1D2B74"/>
    <w:rsid w:val="4436276D"/>
    <w:rsid w:val="48286871"/>
    <w:rsid w:val="48427933"/>
    <w:rsid w:val="4A2A4B22"/>
    <w:rsid w:val="4B9E1324"/>
    <w:rsid w:val="4CA3296A"/>
    <w:rsid w:val="4E151645"/>
    <w:rsid w:val="524C0322"/>
    <w:rsid w:val="556F5ADF"/>
    <w:rsid w:val="565F16AE"/>
    <w:rsid w:val="56B063AF"/>
    <w:rsid w:val="56CE4A87"/>
    <w:rsid w:val="5D521F6E"/>
    <w:rsid w:val="5F7B1280"/>
    <w:rsid w:val="622D4D58"/>
    <w:rsid w:val="64B8090A"/>
    <w:rsid w:val="66ADEA0D"/>
    <w:rsid w:val="67073DC9"/>
    <w:rsid w:val="67DF2E9C"/>
    <w:rsid w:val="68D51CA5"/>
    <w:rsid w:val="69F98552"/>
    <w:rsid w:val="6CFA7F2C"/>
    <w:rsid w:val="6DDB1B0C"/>
    <w:rsid w:val="6DF66946"/>
    <w:rsid w:val="6E9F0D8B"/>
    <w:rsid w:val="6F411E43"/>
    <w:rsid w:val="737E3665"/>
    <w:rsid w:val="737E8FB9"/>
    <w:rsid w:val="75B90985"/>
    <w:rsid w:val="76F350C9"/>
    <w:rsid w:val="77F7C34E"/>
    <w:rsid w:val="7BF87D2D"/>
    <w:rsid w:val="7BF9DEB2"/>
    <w:rsid w:val="7D3E4A38"/>
    <w:rsid w:val="7FECDE2E"/>
    <w:rsid w:val="A9FF1D81"/>
    <w:rsid w:val="DBF9F2AB"/>
    <w:rsid w:val="EFBED611"/>
    <w:rsid w:val="F5EF2E08"/>
    <w:rsid w:val="FBBFD901"/>
    <w:rsid w:val="FDD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theme="minorBidi"/>
      <w:sz w:val="21"/>
      <w:szCs w:val="2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link w:val="2"/>
    <w:qFormat/>
    <w:locked/>
    <w:uiPriority w:val="0"/>
    <w:rPr>
      <w:rFonts w:ascii="宋体" w:hAnsi="Courier New" w:eastAsia="宋体"/>
    </w:rPr>
  </w:style>
  <w:style w:type="character" w:customStyle="1" w:styleId="10">
    <w:name w:val="纯文本 字符"/>
    <w:basedOn w:val="6"/>
    <w:semiHidden/>
    <w:qFormat/>
    <w:uiPriority w:val="99"/>
    <w:rPr>
      <w:rFonts w:hAnsi="Courier New" w:cs="Courier New" w:asciiTheme="minorEastAsia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421</Characters>
  <Lines>9</Lines>
  <Paragraphs>2</Paragraphs>
  <TotalTime>5</TotalTime>
  <ScaleCrop>false</ScaleCrop>
  <LinksUpToDate>false</LinksUpToDate>
  <CharactersWithSpaces>502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2020-09-03T13:57:00Z</dcterms:created>
  <dc:creator>lihai</dc:creator>
  <cp:lastModifiedBy>qhkx</cp:lastModifiedBy>
  <cp:lastPrinted>2023-03-17T11:55:00Z</cp:lastPrinted>
  <dcterms:modified xsi:type="dcterms:W3CDTF">2025-02-07T11:28:14Z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92A812A230B84A479F3DF79A964432DC</vt:lpwstr>
  </property>
</Properties>
</file>