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附件2：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uppressAutoHyphens/>
        <w:bidi w:val="0"/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2024年全国科技工作者日青海省系列活动申报表</w:t>
      </w:r>
    </w:p>
    <w:tbl>
      <w:tblPr>
        <w:tblStyle w:val="4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8"/>
        <w:gridCol w:w="2698"/>
        <w:gridCol w:w="579"/>
        <w:gridCol w:w="861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04" w:type="dxa"/>
            <w:gridSpan w:val="6"/>
            <w:shd w:val="clear" w:color="auto" w:fill="D7D7D7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93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693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职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务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邮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箱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申报单位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简   介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</w:t>
            </w:r>
            <w:r>
              <w:rPr>
                <w:rFonts w:hint="eastAsia" w:eastAsia="宋体"/>
                <w:lang w:eastAsia="zh-CN"/>
              </w:rPr>
              <w:t>此处填写信息包括：单位基本情况以及专注领域、举办过相关活动等。不超过300字。）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04" w:type="dxa"/>
            <w:gridSpan w:val="6"/>
            <w:shd w:val="clear" w:color="auto" w:fill="D7D7D7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二、活动基本信息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 w:bidi="ar"/>
              </w:rPr>
              <w:t>活动内容</w:t>
            </w:r>
          </w:p>
        </w:tc>
        <w:tc>
          <w:tcPr>
            <w:tcW w:w="6936" w:type="dxa"/>
            <w:gridSpan w:val="4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left"/>
              <w:rPr>
                <w:rFonts w:hint="eastAsia" w:ascii="仿宋_GB2312" w:hAnsi="仿宋_GB2312" w:eastAsia="仿宋_GB2312" w:cs="华文中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 w:bidi="ar"/>
              </w:rPr>
              <w:t>活动主题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" w:hAnsi="仿宋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(简洁，准确，便于宣传。可采用主副标题形式。)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方案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CN"/>
              </w:rPr>
              <w:t>围绕主题设计策划主场活动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包括活动规模、活动形式、氛围营造等，可附页</w:t>
            </w:r>
            <w:r>
              <w:rPr>
                <w:rFonts w:hint="eastAsia"/>
              </w:rPr>
              <w:t>。)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804" w:type="dxa"/>
            <w:gridSpan w:val="6"/>
            <w:shd w:val="clear" w:color="auto" w:fill="D7D7D7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  <w:t>支出内容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预算金额</w:t>
            </w: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  <w:t>...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  <w:t>合计（万元）</w:t>
            </w:r>
          </w:p>
        </w:tc>
        <w:tc>
          <w:tcPr>
            <w:tcW w:w="706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804" w:type="dxa"/>
            <w:gridSpan w:val="6"/>
            <w:shd w:val="clear" w:color="auto" w:fill="D7D7D7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四、相关资质（可附页）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804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项目单位是在中华人民共和国内注册并合法经营的独立法人机构，注册成立不少于一年，在国内有固定的办公场所，有专业的团队。</w:t>
            </w:r>
          </w:p>
          <w:p>
            <w:pPr>
              <w:widowControl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项目单位三年内无重大违法记录，无严重违约及重大安全及质量等问题。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804" w:type="dxa"/>
            <w:gridSpan w:val="6"/>
            <w:shd w:val="clear" w:color="auto" w:fill="D7D7D7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五、申报单位意见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804" w:type="dxa"/>
            <w:gridSpan w:val="6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exact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项目单位负责人签字：                   项目单位公章   </w:t>
            </w:r>
          </w:p>
          <w:p>
            <w:pPr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spacing w:line="360" w:lineRule="exact"/>
              <w:ind w:firstLine="5040" w:firstLineChars="1800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     月   日</w:t>
            </w:r>
          </w:p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WM3YTkyOTVkMDNjZmVlOTE0MTA3OGQ4OGQ0MWYifQ=="/>
  </w:docVars>
  <w:rsids>
    <w:rsidRoot w:val="6C7C7CB1"/>
    <w:rsid w:val="6C7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2024-04-26T09:45:00Z</dcterms:created>
  <dc:creator>小红喵</dc:creator>
  <cp:lastModifiedBy>小红喵</cp:lastModifiedBy>
  <dcterms:modified xsi:type="dcterms:W3CDTF">2024-04-26T09:46:12Z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D9CE43D44F7E4076B6D49709E16EAF6E_11</vt:lpwstr>
  </property>
</Properties>
</file>