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</w:t>
      </w:r>
    </w:p>
    <w:p>
      <w:pPr>
        <w:spacing w:line="576" w:lineRule="exact"/>
        <w:rPr>
          <w:rFonts w:ascii="Times New Roman" w:hAnsi="Times New Roman" w:eastAsia="仿宋_GB2312" w:cs="Times New Roman"/>
          <w:sz w:val="33"/>
          <w:szCs w:val="33"/>
        </w:rPr>
      </w:pPr>
    </w:p>
    <w:p>
      <w:pPr>
        <w:spacing w:line="576" w:lineRule="exact"/>
        <w:rPr>
          <w:rFonts w:ascii="Times New Roman" w:hAnsi="Times New Roman" w:eastAsia="仿宋_GB2312" w:cs="Times New Roman"/>
          <w:sz w:val="33"/>
          <w:szCs w:val="33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  <w:lang w:eastAsia="zh-CN"/>
        </w:rPr>
        <w:t>青海</w:t>
      </w:r>
      <w:r>
        <w:rPr>
          <w:rFonts w:hint="eastAsia" w:ascii="方正小标宋简体" w:hAnsi="Times New Roman" w:eastAsia="方正小标宋简体" w:cs="Times New Roman"/>
          <w:sz w:val="52"/>
          <w:szCs w:val="52"/>
        </w:rPr>
        <w:t>省科协科技创新智库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</w:rPr>
        <w:t>战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52"/>
          <w:szCs w:val="52"/>
        </w:rPr>
        <w:t>略研究基地</w:t>
      </w:r>
    </w:p>
    <w:p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</w:p>
    <w:p>
      <w:pPr>
        <w:jc w:val="center"/>
        <w:rPr>
          <w:rFonts w:ascii="方正小标宋简体" w:hAnsi="Times New Roman" w:eastAsia="方正小标宋简体" w:cs="Times New Roman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2"/>
        </w:rPr>
        <w:t>申  报  书</w:t>
      </w: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snapToGrid w:val="0"/>
        <w:spacing w:after="240" w:afterLines="100"/>
        <w:rPr>
          <w:rFonts w:ascii="黑体" w:hAnsi="黑体" w:eastAsia="黑体" w:cs="Times New Roman"/>
          <w:sz w:val="33"/>
          <w:szCs w:val="33"/>
          <w:u w:val="single"/>
        </w:rPr>
      </w:pPr>
      <w:r>
        <w:rPr>
          <w:rFonts w:hint="eastAsia" w:ascii="黑体" w:hAnsi="黑体" w:eastAsia="黑体" w:cs="Times New Roman"/>
          <w:sz w:val="33"/>
          <w:szCs w:val="33"/>
        </w:rPr>
        <w:t>智库基地名称</w:t>
      </w:r>
      <w:r>
        <w:rPr>
          <w:rFonts w:hint="eastAsia" w:ascii="黑体" w:hAnsi="黑体" w:eastAsia="黑体" w:cs="Times New Roman"/>
          <w:sz w:val="33"/>
          <w:szCs w:val="33"/>
          <w:u w:val="single"/>
        </w:rPr>
        <w:t xml:space="preserve">                        </w:t>
      </w:r>
      <w:r>
        <w:rPr>
          <w:rFonts w:ascii="黑体" w:hAnsi="黑体" w:eastAsia="黑体" w:cs="Times New Roman"/>
          <w:sz w:val="33"/>
          <w:szCs w:val="33"/>
          <w:u w:val="single"/>
        </w:rPr>
        <w:t xml:space="preserve"> </w:t>
      </w:r>
      <w:r>
        <w:rPr>
          <w:rFonts w:hint="eastAsia" w:ascii="黑体" w:hAnsi="黑体" w:eastAsia="黑体" w:cs="Times New Roman"/>
          <w:sz w:val="33"/>
          <w:szCs w:val="33"/>
          <w:u w:val="single"/>
        </w:rPr>
        <w:t xml:space="preserve">       </w:t>
      </w:r>
      <w:r>
        <w:rPr>
          <w:rFonts w:ascii="黑体" w:hAnsi="黑体" w:eastAsia="黑体" w:cs="Times New Roman"/>
          <w:sz w:val="33"/>
          <w:szCs w:val="33"/>
          <w:u w:val="single"/>
        </w:rPr>
        <w:t xml:space="preserve">  </w:t>
      </w:r>
      <w:r>
        <w:rPr>
          <w:rFonts w:hint="eastAsia" w:ascii="黑体" w:hAnsi="黑体" w:eastAsia="黑体" w:cs="Times New Roman"/>
          <w:sz w:val="33"/>
          <w:szCs w:val="33"/>
          <w:u w:val="single"/>
        </w:rPr>
        <w:t xml:space="preserve">    </w:t>
      </w:r>
    </w:p>
    <w:p>
      <w:pPr>
        <w:snapToGrid w:val="0"/>
        <w:spacing w:after="240" w:afterLines="100"/>
        <w:ind w:left="3783" w:hanging="3782" w:hangingChars="970"/>
        <w:rPr>
          <w:rFonts w:ascii="黑体" w:hAnsi="黑体" w:eastAsia="黑体" w:cs="Times New Roman"/>
          <w:spacing w:val="30"/>
          <w:sz w:val="33"/>
          <w:szCs w:val="33"/>
          <w:u w:val="single"/>
        </w:rPr>
      </w:pPr>
      <w:r>
        <w:rPr>
          <w:rFonts w:hint="eastAsia" w:ascii="黑体" w:hAnsi="黑体" w:eastAsia="黑体" w:cs="Times New Roman"/>
          <w:spacing w:val="30"/>
          <w:sz w:val="33"/>
          <w:szCs w:val="33"/>
        </w:rPr>
        <w:t>智库基地依托单位（盖章）</w:t>
      </w:r>
      <w:r>
        <w:rPr>
          <w:rFonts w:hint="eastAsia" w:ascii="黑体" w:hAnsi="黑体" w:eastAsia="黑体" w:cs="Times New Roman"/>
          <w:spacing w:val="30"/>
          <w:sz w:val="33"/>
          <w:szCs w:val="33"/>
          <w:u w:val="single"/>
        </w:rPr>
        <w:t xml:space="preserve"> </w:t>
      </w:r>
      <w:r>
        <w:rPr>
          <w:rFonts w:ascii="黑体" w:hAnsi="黑体" w:eastAsia="黑体" w:cs="Times New Roman"/>
          <w:spacing w:val="30"/>
          <w:sz w:val="33"/>
          <w:szCs w:val="33"/>
          <w:u w:val="single"/>
        </w:rPr>
        <w:t xml:space="preserve">               </w:t>
      </w:r>
    </w:p>
    <w:p>
      <w:pPr>
        <w:snapToGrid w:val="0"/>
        <w:spacing w:after="240" w:afterLines="100"/>
        <w:rPr>
          <w:rFonts w:ascii="黑体" w:hAnsi="黑体" w:eastAsia="黑体" w:cs="Times New Roman"/>
          <w:sz w:val="33"/>
          <w:szCs w:val="33"/>
          <w:u w:val="single"/>
        </w:rPr>
      </w:pPr>
      <w:r>
        <w:rPr>
          <w:rFonts w:hint="eastAsia" w:ascii="黑体" w:hAnsi="黑体" w:eastAsia="黑体" w:cs="Times New Roman"/>
          <w:sz w:val="33"/>
          <w:szCs w:val="33"/>
        </w:rPr>
        <w:t>填</w:t>
      </w:r>
      <w:r>
        <w:rPr>
          <w:rFonts w:hint="eastAsia" w:ascii="黑体" w:hAnsi="黑体" w:eastAsia="黑体" w:cs="Times New Roman"/>
          <w:sz w:val="33"/>
          <w:szCs w:val="33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3"/>
          <w:szCs w:val="33"/>
        </w:rPr>
        <w:t>表</w:t>
      </w:r>
      <w:r>
        <w:rPr>
          <w:rFonts w:hint="eastAsia" w:ascii="黑体" w:hAnsi="黑体" w:eastAsia="黑体" w:cs="Times New Roman"/>
          <w:sz w:val="33"/>
          <w:szCs w:val="33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3"/>
          <w:szCs w:val="33"/>
        </w:rPr>
        <w:t>日</w:t>
      </w:r>
      <w:r>
        <w:rPr>
          <w:rFonts w:hint="eastAsia" w:ascii="黑体" w:hAnsi="黑体" w:eastAsia="黑体" w:cs="Times New Roman"/>
          <w:sz w:val="33"/>
          <w:szCs w:val="33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3"/>
          <w:szCs w:val="33"/>
        </w:rPr>
        <w:t>期</w:t>
      </w:r>
      <w:r>
        <w:rPr>
          <w:rFonts w:hint="eastAsia" w:ascii="黑体" w:hAnsi="黑体" w:eastAsia="黑体" w:cs="Times New Roman"/>
          <w:sz w:val="33"/>
          <w:szCs w:val="33"/>
          <w:u w:val="single"/>
        </w:rPr>
        <w:t xml:space="preserve">         </w:t>
      </w:r>
      <w:r>
        <w:rPr>
          <w:rFonts w:ascii="黑体" w:hAnsi="黑体" w:eastAsia="黑体" w:cs="Times New Roman"/>
          <w:sz w:val="33"/>
          <w:szCs w:val="33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33"/>
          <w:szCs w:val="33"/>
          <w:u w:val="single"/>
          <w:lang w:val="en-US" w:eastAsia="zh-CN"/>
        </w:rPr>
        <w:t xml:space="preserve"> </w:t>
      </w:r>
      <w:r>
        <w:rPr>
          <w:rFonts w:ascii="黑体" w:hAnsi="黑体" w:eastAsia="黑体" w:cs="Times New Roman"/>
          <w:sz w:val="33"/>
          <w:szCs w:val="33"/>
          <w:u w:val="single"/>
        </w:rPr>
        <w:t xml:space="preserve">   </w:t>
      </w:r>
      <w:r>
        <w:rPr>
          <w:rFonts w:hint="eastAsia" w:ascii="黑体" w:hAnsi="黑体" w:eastAsia="黑体" w:cs="Times New Roman"/>
          <w:sz w:val="33"/>
          <w:szCs w:val="33"/>
          <w:u w:val="single"/>
        </w:rPr>
        <w:t xml:space="preserve">              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青海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省科学技术协会调研</w:t>
      </w:r>
      <w:r>
        <w:rPr>
          <w:rFonts w:ascii="仿宋_GB2312" w:hAnsi="Times New Roman" w:eastAsia="仿宋_GB2312" w:cs="Times New Roman"/>
          <w:sz w:val="32"/>
          <w:szCs w:val="32"/>
        </w:rPr>
        <w:t>宣传部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制</w:t>
      </w:r>
    </w:p>
    <w:p>
      <w:pPr>
        <w:snapToGrid w:val="0"/>
        <w:spacing w:line="360" w:lineRule="auto"/>
        <w:jc w:val="center"/>
        <w:rPr>
          <w:rFonts w:ascii="楷体_GB2312" w:hAnsi="Times New Roman" w:eastAsia="楷体_GB2312" w:cs="Times New Roman"/>
          <w:sz w:val="32"/>
          <w:szCs w:val="2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一、基本信息表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992"/>
        <w:gridCol w:w="1843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智库基地名称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组织类型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□独立设置             □非独立设置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研究领域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研究方向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ind w:firstLine="1320" w:firstLineChars="55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智库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基地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类型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ind w:firstLine="1320" w:firstLineChars="550"/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□综合类              □专业类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依托单位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所挂靠的院、所、系、部门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智库负责人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智库基地    联系人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合作单位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（如果有请加盖合作单位公章，如没有请填写“无”）</w:t>
            </w:r>
          </w:p>
          <w:p>
            <w:pPr>
              <w:spacing w:line="360" w:lineRule="auto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单位公章  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             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  <w:sectPr>
          <w:footerReference r:id="rId7" w:type="first"/>
          <w:pgSz w:w="11906" w:h="16838"/>
          <w:pgMar w:top="1418" w:right="1418" w:bottom="1134" w:left="1418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  <w:sectPr>
          <w:type w:val="continuous"/>
          <w:pgSz w:w="11906" w:h="16838"/>
          <w:pgMar w:top="1418" w:right="1418" w:bottom="1134" w:left="1418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二、设立科技创新智库的意义和必要性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9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包括：1.智库基地在科技创新战略研究方面的总体实力与特色优势；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2.智库基地开展科技创新战略研究成果积累，以及对党委政府决策支撑情况；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3.智库基地对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青海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省未来科技创新发展的意义和必要性。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60" w:firstLineChars="200"/>
              <w:rPr>
                <w:rFonts w:ascii="Times New Roman" w:hAnsi="Times New Roman" w:eastAsia="宋体" w:cs="Times New Roman"/>
                <w:color w:val="555555"/>
                <w:sz w:val="23"/>
                <w:szCs w:val="23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  <w:sectPr>
          <w:pgSz w:w="11906" w:h="16838"/>
          <w:pgMar w:top="1418" w:right="1418" w:bottom="1134" w:left="1418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三、研究队伍</w:t>
      </w:r>
    </w:p>
    <w:tbl>
      <w:tblPr>
        <w:tblStyle w:val="4"/>
        <w:tblW w:w="9072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59"/>
        <w:gridCol w:w="852"/>
        <w:gridCol w:w="1416"/>
        <w:gridCol w:w="1278"/>
        <w:gridCol w:w="1275"/>
        <w:gridCol w:w="12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人员总数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其中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专职人员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兼职人员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Merge w:val="restart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专职人员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正高职称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副高级职称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中级职称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博士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5" w:type="dxa"/>
            <w:vMerge w:val="continue"/>
            <w:vAlign w:val="center"/>
          </w:tcPr>
          <w:p>
            <w:pPr>
              <w:snapToGrid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现有引进、兼职人员情况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研究队伍人员名单（包括但不限于姓名、单位、职务职称、联系方式等，可另附表）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  <w:sectPr>
          <w:pgSz w:w="11906" w:h="16838"/>
          <w:pgMar w:top="1418" w:right="1418" w:bottom="1134" w:left="1418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四、智库基地负责人基本情况</w:t>
      </w:r>
    </w:p>
    <w:tbl>
      <w:tblPr>
        <w:tblStyle w:val="4"/>
        <w:tblW w:w="889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694"/>
        <w:gridCol w:w="687"/>
        <w:gridCol w:w="780"/>
        <w:gridCol w:w="705"/>
        <w:gridCol w:w="795"/>
        <w:gridCol w:w="765"/>
        <w:gridCol w:w="1230"/>
        <w:gridCol w:w="1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从事专业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366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研究领域及方向</w:t>
            </w:r>
          </w:p>
        </w:tc>
        <w:tc>
          <w:tcPr>
            <w:tcW w:w="6949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工作单位及所在院系所或部门</w:t>
            </w:r>
          </w:p>
        </w:tc>
        <w:tc>
          <w:tcPr>
            <w:tcW w:w="6949" w:type="dxa"/>
            <w:gridSpan w:val="7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26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5" w:hRule="atLeast"/>
          <w:jc w:val="center"/>
        </w:trPr>
        <w:tc>
          <w:tcPr>
            <w:tcW w:w="8894" w:type="dxa"/>
            <w:gridSpan w:val="9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工作情况：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包括工作简历、承担课题、科研成果、获奖情况、获得荣誉、兼职情况等）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  <w:sectPr>
          <w:footerReference r:id="rId8" w:type="first"/>
          <w:pgSz w:w="11906" w:h="16838"/>
          <w:pgMar w:top="1418" w:right="1418" w:bottom="1134" w:left="1418" w:header="851" w:footer="992" w:gutter="0"/>
          <w:pgNumType w:fmt="decimal"/>
          <w:cols w:space="720" w:num="1"/>
          <w:titlePg/>
          <w:docGrid w:linePitch="312" w:charSpace="0"/>
        </w:sectPr>
      </w:pPr>
    </w:p>
    <w:p>
      <w:pPr>
        <w:snapToGrid w:val="0"/>
        <w:spacing w:line="360" w:lineRule="auto"/>
        <w:jc w:val="left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五、科技创新智库基地依托单位意见</w:t>
      </w:r>
    </w:p>
    <w:tbl>
      <w:tblPr>
        <w:tblStyle w:val="4"/>
        <w:tblW w:w="88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智库基地承诺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8874" w:type="dxa"/>
          </w:tcPr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承诺：所填写的各项信息真实、有效。如被批准设立，将遵守有关规定，积极参与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青海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省科技创新智库建设的各项活动。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青海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省科学技术协会有权使用本表所有数据和资料。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（其他未尽事宜可补充）</w:t>
            </w:r>
          </w:p>
          <w:p>
            <w:pPr>
              <w:spacing w:line="360" w:lineRule="auto"/>
              <w:ind w:firstLine="4680" w:firstLineChars="19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科技创新智库基地负责人签字：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依托单位推荐意见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8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（申请书所填写的内容是否属实、本单位为科技创新智库基地是否同意推荐）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</w:t>
            </w:r>
          </w:p>
          <w:p>
            <w:pPr>
              <w:pStyle w:val="2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单位公章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ascii="黑体" w:hAnsi="Times New Roman" w:eastAsia="黑体" w:cs="Times New Roman"/>
          <w:sz w:val="28"/>
          <w:szCs w:val="28"/>
          <w:lang w:eastAsia="zh-CN"/>
        </w:rPr>
      </w:pPr>
    </w:p>
    <w:p>
      <w:pPr>
        <w:snapToGrid w:val="0"/>
        <w:spacing w:line="360" w:lineRule="auto"/>
        <w:jc w:val="left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  <w:lang w:eastAsia="zh-CN"/>
        </w:rPr>
        <w:t>六、省科协审核意见</w:t>
      </w:r>
    </w:p>
    <w:tbl>
      <w:tblPr>
        <w:tblStyle w:val="5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811" w:type="dxa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1200" w:firstLineChars="5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分管领导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（签章）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公   章                                                                   </w:t>
            </w:r>
          </w:p>
          <w:p>
            <w:pPr>
              <w:spacing w:line="360" w:lineRule="auto"/>
              <w:ind w:firstLine="6000" w:firstLineChars="2500"/>
              <w:jc w:val="both"/>
              <w:rPr>
                <w:rFonts w:ascii="仿宋_GB2312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  月    日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11"/>
          <w:kern w:val="21"/>
          <w:sz w:val="32"/>
          <w:szCs w:val="32"/>
          <w:lang w:val="en-US" w:eastAsia="zh-CN"/>
        </w:rPr>
      </w:pPr>
      <w:r>
        <w:rPr>
          <w:rFonts w:ascii="仿宋_GB2312" w:hAnsi="Times New Roman" w:eastAsia="仿宋_GB2312" w:cs="Times New Roman"/>
          <w:sz w:val="24"/>
          <w:szCs w:val="24"/>
        </w:rPr>
        <w:t>注：《申</w:t>
      </w:r>
      <w:r>
        <w:rPr>
          <w:rFonts w:hint="eastAsia" w:ascii="仿宋_GB2312" w:eastAsia="仿宋_GB2312" w:cs="Times New Roman"/>
          <w:sz w:val="24"/>
          <w:szCs w:val="24"/>
          <w:lang w:eastAsia="zh-CN"/>
        </w:rPr>
        <w:t>报</w:t>
      </w:r>
      <w:r>
        <w:rPr>
          <w:rFonts w:ascii="仿宋_GB2312" w:hAnsi="Times New Roman" w:eastAsia="仿宋_GB2312" w:cs="Times New Roman"/>
          <w:sz w:val="24"/>
          <w:szCs w:val="24"/>
        </w:rPr>
        <w:t>书》要实事求是填写，数据真实、可靠，文字表述明确、严谨和简练，本表一律用A4纸填写，正反面打印。其他辅助材料可附后。</w:t>
      </w:r>
    </w:p>
    <w:p/>
    <w:p/>
    <w:sectPr>
      <w:footerReference r:id="rId10" w:type="first"/>
      <w:footerReference r:id="rId9" w:type="default"/>
      <w:pgSz w:w="11906" w:h="16838"/>
      <w:pgMar w:top="1440" w:right="1701" w:bottom="1247" w:left="1701" w:header="851" w:footer="992" w:gutter="0"/>
      <w:pgNumType w:fmt="decimal"/>
      <w:cols w:space="0" w:num="1"/>
      <w:titlePg/>
      <w:rtlGutter w:val="0"/>
      <w:docGrid w:type="lines"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/>
      <w:jc w:val="right"/>
      <w:rPr>
        <w:rFonts w:ascii="Times New Roman" w:hAnsi="Times New Roman" w:eastAsia="仿宋_GB2312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/>
      <w:jc w:val="right"/>
      <w:rPr>
        <w:rFonts w:ascii="Times New Roman" w:hAnsi="Times New Roman" w:eastAsia="仿宋_GB2312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E6970"/>
    <w:rsid w:val="692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2023-03-21T07:11:00Z</dcterms:created>
  <dc:creator>Administrator</dc:creator>
  <cp:lastModifiedBy>Administrator</cp:lastModifiedBy>
  <dcterms:modified xsi:type="dcterms:W3CDTF">2023-03-21T07:12:23Z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